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4AA4" w14:textId="7E57CAF2" w:rsidR="008C350B" w:rsidRDefault="008C350B" w:rsidP="008C350B">
      <w:pPr>
        <w:spacing w:after="0" w:line="240" w:lineRule="auto"/>
        <w:outlineLvl w:val="0"/>
        <w:rPr>
          <w:rFonts w:ascii="Lato" w:eastAsia="Times New Roman" w:hAnsi="Lato" w:cs="Times New Roman"/>
          <w:b/>
          <w:bCs/>
          <w:kern w:val="36"/>
          <w:sz w:val="48"/>
          <w:szCs w:val="48"/>
          <w:lang w:eastAsia="nl-NL"/>
          <w14:ligatures w14:val="none"/>
        </w:rPr>
      </w:pPr>
      <w:r>
        <w:rPr>
          <w:rFonts w:ascii="Lato" w:eastAsia="Times New Roman" w:hAnsi="Lato" w:cs="Times New Roman"/>
          <w:b/>
          <w:bCs/>
          <w:kern w:val="36"/>
          <w:sz w:val="48"/>
          <w:szCs w:val="48"/>
          <w:lang w:eastAsia="nl-NL"/>
          <w14:ligatures w14:val="none"/>
        </w:rPr>
        <w:t>www.leergeldhouten.nl</w:t>
      </w:r>
    </w:p>
    <w:p w14:paraId="05667B57" w14:textId="77777777" w:rsidR="008C350B" w:rsidRDefault="008C350B" w:rsidP="008C350B">
      <w:pPr>
        <w:spacing w:after="0" w:line="240" w:lineRule="auto"/>
        <w:outlineLvl w:val="0"/>
        <w:rPr>
          <w:rFonts w:ascii="Lato" w:eastAsia="Times New Roman" w:hAnsi="Lato" w:cs="Times New Roman"/>
          <w:b/>
          <w:bCs/>
          <w:kern w:val="36"/>
          <w:sz w:val="48"/>
          <w:szCs w:val="48"/>
          <w:lang w:eastAsia="nl-NL"/>
          <w14:ligatures w14:val="none"/>
        </w:rPr>
      </w:pPr>
    </w:p>
    <w:p w14:paraId="6D083A88" w14:textId="0911A7FE" w:rsidR="008C350B" w:rsidRPr="008C350B" w:rsidRDefault="008C350B" w:rsidP="008C350B">
      <w:pPr>
        <w:spacing w:after="0" w:line="240" w:lineRule="auto"/>
        <w:outlineLvl w:val="0"/>
        <w:rPr>
          <w:rFonts w:eastAsia="Times New Roman" w:cstheme="minorHAnsi"/>
          <w:b/>
          <w:bCs/>
          <w:kern w:val="36"/>
          <w:sz w:val="28"/>
          <w:szCs w:val="28"/>
          <w:lang w:eastAsia="nl-NL"/>
          <w14:ligatures w14:val="none"/>
        </w:rPr>
      </w:pPr>
      <w:r w:rsidRPr="008C350B">
        <w:rPr>
          <w:rFonts w:eastAsia="Times New Roman" w:cstheme="minorHAnsi"/>
          <w:b/>
          <w:bCs/>
          <w:kern w:val="36"/>
          <w:sz w:val="28"/>
          <w:szCs w:val="28"/>
          <w:lang w:eastAsia="nl-NL"/>
          <w14:ligatures w14:val="none"/>
        </w:rPr>
        <w:t>Stichting Leergeld</w:t>
      </w:r>
    </w:p>
    <w:p w14:paraId="0102594D" w14:textId="77777777" w:rsidR="008C350B" w:rsidRPr="008C350B" w:rsidRDefault="008C350B" w:rsidP="008C350B">
      <w:pPr>
        <w:pStyle w:val="Heading2"/>
        <w:rPr>
          <w:rFonts w:asciiTheme="minorHAnsi" w:hAnsiTheme="minorHAnsi" w:cstheme="minorHAnsi"/>
          <w:color w:val="auto"/>
          <w:sz w:val="22"/>
          <w:szCs w:val="22"/>
        </w:rPr>
      </w:pPr>
      <w:r w:rsidRPr="008C350B">
        <w:rPr>
          <w:rFonts w:asciiTheme="minorHAnsi" w:hAnsiTheme="minorHAnsi" w:cstheme="minorHAnsi"/>
          <w:color w:val="auto"/>
          <w:sz w:val="22"/>
          <w:szCs w:val="22"/>
        </w:rPr>
        <w:t>Wat kun je aanvragen?</w:t>
      </w:r>
    </w:p>
    <w:p w14:paraId="5228A22F" w14:textId="0AB7E78F" w:rsidR="008C350B" w:rsidRPr="008C350B" w:rsidRDefault="008C350B" w:rsidP="008C350B">
      <w:pPr>
        <w:pStyle w:val="NormalWeb"/>
        <w:spacing w:before="0" w:beforeAutospacing="0" w:after="0" w:afterAutospacing="0"/>
        <w:rPr>
          <w:rFonts w:asciiTheme="minorHAnsi" w:hAnsiTheme="minorHAnsi" w:cstheme="minorHAnsi"/>
          <w:sz w:val="22"/>
          <w:szCs w:val="22"/>
        </w:rPr>
      </w:pPr>
      <w:r w:rsidRPr="008C350B">
        <w:rPr>
          <w:rFonts w:asciiTheme="minorHAnsi" w:hAnsiTheme="minorHAnsi" w:cstheme="minorHAnsi"/>
          <w:sz w:val="22"/>
          <w:szCs w:val="22"/>
        </w:rPr>
        <w:t>Je kunt hulp aanvragen voor activiteiten op het gebied van </w:t>
      </w:r>
      <w:r w:rsidRPr="008C350B">
        <w:rPr>
          <w:rStyle w:val="Strong"/>
          <w:rFonts w:asciiTheme="minorHAnsi" w:hAnsiTheme="minorHAnsi" w:cstheme="minorHAnsi"/>
          <w:sz w:val="22"/>
          <w:szCs w:val="22"/>
        </w:rPr>
        <w:t>onderwijs, sport, cultuur</w:t>
      </w:r>
      <w:r w:rsidRPr="008C350B">
        <w:rPr>
          <w:rFonts w:asciiTheme="minorHAnsi" w:hAnsiTheme="minorHAnsi" w:cstheme="minorHAnsi"/>
          <w:sz w:val="22"/>
          <w:szCs w:val="22"/>
        </w:rPr>
        <w:t> en </w:t>
      </w:r>
      <w:r w:rsidRPr="008C350B">
        <w:rPr>
          <w:rStyle w:val="Strong"/>
          <w:rFonts w:asciiTheme="minorHAnsi" w:hAnsiTheme="minorHAnsi" w:cstheme="minorHAnsi"/>
          <w:sz w:val="22"/>
          <w:szCs w:val="22"/>
        </w:rPr>
        <w:t>welzijn</w:t>
      </w:r>
      <w:r w:rsidRPr="008C350B">
        <w:rPr>
          <w:rFonts w:asciiTheme="minorHAnsi" w:hAnsiTheme="minorHAnsi" w:cstheme="minorHAnsi"/>
          <w:sz w:val="22"/>
          <w:szCs w:val="22"/>
        </w:rPr>
        <w:t xml:space="preserve">. Een kind mag tegelijkertijd 1 sport en 1 cultuuractiviteit </w:t>
      </w:r>
      <w:r w:rsidR="00D47E72">
        <w:rPr>
          <w:rFonts w:asciiTheme="minorHAnsi" w:hAnsiTheme="minorHAnsi" w:cstheme="minorHAnsi"/>
          <w:sz w:val="22"/>
          <w:szCs w:val="22"/>
        </w:rPr>
        <w:t>doen</w:t>
      </w:r>
      <w:r w:rsidRPr="008C350B">
        <w:rPr>
          <w:rFonts w:asciiTheme="minorHAnsi" w:hAnsiTheme="minorHAnsi" w:cstheme="minorHAnsi"/>
          <w:sz w:val="22"/>
          <w:szCs w:val="22"/>
        </w:rPr>
        <w:t xml:space="preserve">. </w:t>
      </w:r>
      <w:r>
        <w:rPr>
          <w:rFonts w:asciiTheme="minorHAnsi" w:hAnsiTheme="minorHAnsi" w:cstheme="minorHAnsi"/>
          <w:sz w:val="22"/>
          <w:szCs w:val="22"/>
        </w:rPr>
        <w:t>Op de website</w:t>
      </w:r>
      <w:r w:rsidRPr="008C350B">
        <w:rPr>
          <w:rFonts w:asciiTheme="minorHAnsi" w:hAnsiTheme="minorHAnsi" w:cstheme="minorHAnsi"/>
          <w:sz w:val="22"/>
          <w:szCs w:val="22"/>
        </w:rPr>
        <w:t xml:space="preserve"> </w:t>
      </w:r>
      <w:hyperlink r:id="rId5" w:history="1">
        <w:r w:rsidR="001E4AAD" w:rsidRPr="00EF04B2">
          <w:rPr>
            <w:rStyle w:val="Hyperlink"/>
            <w:rFonts w:asciiTheme="minorHAnsi" w:hAnsiTheme="minorHAnsi" w:cstheme="minorHAnsi"/>
            <w:sz w:val="22"/>
            <w:szCs w:val="22"/>
          </w:rPr>
          <w:t>www.leergeldhouten.nl</w:t>
        </w:r>
      </w:hyperlink>
      <w:r>
        <w:rPr>
          <w:rFonts w:asciiTheme="minorHAnsi" w:hAnsiTheme="minorHAnsi" w:cstheme="minorHAnsi"/>
          <w:sz w:val="22"/>
          <w:szCs w:val="22"/>
        </w:rPr>
        <w:t xml:space="preserve"> </w:t>
      </w:r>
      <w:r w:rsidRPr="008C350B">
        <w:rPr>
          <w:rFonts w:asciiTheme="minorHAnsi" w:hAnsiTheme="minorHAnsi" w:cstheme="minorHAnsi"/>
          <w:sz w:val="22"/>
          <w:szCs w:val="22"/>
        </w:rPr>
        <w:t>vind je het complete aanbod. Klik op een afbeelding of op het pijltje om meer te lezen over de hulp.</w:t>
      </w:r>
    </w:p>
    <w:p w14:paraId="2F0A12D4" w14:textId="77777777" w:rsidR="008C350B" w:rsidRDefault="008C350B" w:rsidP="008C350B">
      <w:pPr>
        <w:spacing w:after="0" w:line="240" w:lineRule="auto"/>
        <w:outlineLvl w:val="0"/>
        <w:rPr>
          <w:rFonts w:eastAsia="Times New Roman" w:cstheme="minorHAnsi"/>
          <w:b/>
          <w:bCs/>
          <w:kern w:val="36"/>
          <w:sz w:val="28"/>
          <w:szCs w:val="28"/>
          <w:lang w:eastAsia="nl-NL"/>
          <w14:ligatures w14:val="none"/>
        </w:rPr>
      </w:pPr>
    </w:p>
    <w:p w14:paraId="73065322" w14:textId="468D1FCF" w:rsidR="008C350B" w:rsidRPr="008C350B" w:rsidRDefault="008C350B" w:rsidP="008C350B">
      <w:pPr>
        <w:spacing w:after="0" w:line="240" w:lineRule="auto"/>
        <w:outlineLvl w:val="0"/>
        <w:rPr>
          <w:rFonts w:eastAsia="Times New Roman" w:cstheme="minorHAnsi"/>
          <w:b/>
          <w:bCs/>
          <w:kern w:val="36"/>
          <w:sz w:val="28"/>
          <w:szCs w:val="28"/>
          <w:lang w:eastAsia="nl-NL"/>
          <w14:ligatures w14:val="none"/>
        </w:rPr>
      </w:pPr>
      <w:r w:rsidRPr="008C350B">
        <w:rPr>
          <w:rFonts w:eastAsia="Times New Roman" w:cstheme="minorHAnsi"/>
          <w:b/>
          <w:bCs/>
          <w:kern w:val="36"/>
          <w:sz w:val="28"/>
          <w:szCs w:val="28"/>
          <w:lang w:eastAsia="nl-NL"/>
          <w14:ligatures w14:val="none"/>
        </w:rPr>
        <w:t>Wie kan er aanvragen?</w:t>
      </w:r>
    </w:p>
    <w:p w14:paraId="54B03510" w14:textId="77777777" w:rsidR="008C350B" w:rsidRPr="008C350B" w:rsidRDefault="008C350B" w:rsidP="008C350B">
      <w:pPr>
        <w:spacing w:after="0" w:line="240" w:lineRule="auto"/>
        <w:rPr>
          <w:rFonts w:eastAsia="Times New Roman" w:cstheme="minorHAnsi"/>
          <w:kern w:val="0"/>
          <w:lang w:eastAsia="nl-NL"/>
          <w14:ligatures w14:val="none"/>
        </w:rPr>
      </w:pPr>
      <w:r w:rsidRPr="008C350B">
        <w:rPr>
          <w:rFonts w:eastAsia="Times New Roman" w:cstheme="minorHAnsi"/>
          <w:kern w:val="0"/>
          <w:lang w:eastAsia="nl-NL"/>
          <w14:ligatures w14:val="none"/>
        </w:rPr>
        <w:t>Leergeld Houten helpt kinderen van 0 tot en met 17 jaar uit Houten waarvan de ouders weinig inkomen hebben:</w:t>
      </w:r>
    </w:p>
    <w:p w14:paraId="06F08E71" w14:textId="77777777" w:rsidR="008C350B" w:rsidRPr="008C350B" w:rsidRDefault="008C350B" w:rsidP="008C350B">
      <w:pPr>
        <w:numPr>
          <w:ilvl w:val="0"/>
          <w:numId w:val="1"/>
        </w:numPr>
        <w:spacing w:after="0" w:line="240" w:lineRule="auto"/>
        <w:ind w:left="495"/>
        <w:rPr>
          <w:rFonts w:eastAsia="Times New Roman" w:cstheme="minorHAnsi"/>
          <w:kern w:val="0"/>
          <w:lang w:eastAsia="nl-NL"/>
          <w14:ligatures w14:val="none"/>
        </w:rPr>
      </w:pPr>
      <w:r w:rsidRPr="008C350B">
        <w:rPr>
          <w:rFonts w:eastAsia="Times New Roman" w:cstheme="minorHAnsi"/>
          <w:kern w:val="0"/>
          <w:lang w:eastAsia="nl-NL"/>
          <w14:ligatures w14:val="none"/>
        </w:rPr>
        <w:t>Ouders met een (</w:t>
      </w:r>
      <w:proofErr w:type="spellStart"/>
      <w:r w:rsidRPr="008C350B">
        <w:rPr>
          <w:rFonts w:eastAsia="Times New Roman" w:cstheme="minorHAnsi"/>
          <w:kern w:val="0"/>
          <w:lang w:eastAsia="nl-NL"/>
          <w14:ligatures w14:val="none"/>
        </w:rPr>
        <w:t>bijstands</w:t>
      </w:r>
      <w:proofErr w:type="spellEnd"/>
      <w:r w:rsidRPr="008C350B">
        <w:rPr>
          <w:rFonts w:eastAsia="Times New Roman" w:cstheme="minorHAnsi"/>
          <w:kern w:val="0"/>
          <w:lang w:eastAsia="nl-NL"/>
          <w14:ligatures w14:val="none"/>
        </w:rPr>
        <w:t>)uitkering</w:t>
      </w:r>
    </w:p>
    <w:p w14:paraId="5595408B" w14:textId="77777777" w:rsidR="008C350B" w:rsidRPr="008C350B" w:rsidRDefault="008C350B" w:rsidP="008C350B">
      <w:pPr>
        <w:numPr>
          <w:ilvl w:val="0"/>
          <w:numId w:val="1"/>
        </w:numPr>
        <w:spacing w:after="0" w:line="240" w:lineRule="auto"/>
        <w:ind w:left="495"/>
        <w:rPr>
          <w:rFonts w:eastAsia="Times New Roman" w:cstheme="minorHAnsi"/>
          <w:kern w:val="0"/>
          <w:lang w:eastAsia="nl-NL"/>
          <w14:ligatures w14:val="none"/>
        </w:rPr>
      </w:pPr>
      <w:r w:rsidRPr="008C350B">
        <w:rPr>
          <w:rFonts w:eastAsia="Times New Roman" w:cstheme="minorHAnsi"/>
          <w:kern w:val="0"/>
          <w:lang w:eastAsia="nl-NL"/>
          <w14:ligatures w14:val="none"/>
        </w:rPr>
        <w:t>Werkende ouders met een laag inkomen</w:t>
      </w:r>
    </w:p>
    <w:p w14:paraId="59D9F6E0" w14:textId="77777777" w:rsidR="008C350B" w:rsidRPr="008C350B" w:rsidRDefault="008C350B" w:rsidP="008C350B">
      <w:pPr>
        <w:numPr>
          <w:ilvl w:val="0"/>
          <w:numId w:val="1"/>
        </w:numPr>
        <w:spacing w:after="0" w:line="240" w:lineRule="auto"/>
        <w:ind w:left="495"/>
        <w:rPr>
          <w:rFonts w:eastAsia="Times New Roman" w:cstheme="minorHAnsi"/>
          <w:kern w:val="0"/>
          <w:lang w:eastAsia="nl-NL"/>
          <w14:ligatures w14:val="none"/>
        </w:rPr>
      </w:pPr>
      <w:r w:rsidRPr="008C350B">
        <w:rPr>
          <w:rFonts w:eastAsia="Times New Roman" w:cstheme="minorHAnsi"/>
          <w:kern w:val="0"/>
          <w:lang w:eastAsia="nl-NL"/>
          <w14:ligatures w14:val="none"/>
        </w:rPr>
        <w:t>ZZP-</w:t>
      </w:r>
      <w:proofErr w:type="spellStart"/>
      <w:r w:rsidRPr="008C350B">
        <w:rPr>
          <w:rFonts w:eastAsia="Times New Roman" w:cstheme="minorHAnsi"/>
          <w:kern w:val="0"/>
          <w:lang w:eastAsia="nl-NL"/>
          <w14:ligatures w14:val="none"/>
        </w:rPr>
        <w:t>ers</w:t>
      </w:r>
      <w:proofErr w:type="spellEnd"/>
      <w:r w:rsidRPr="008C350B">
        <w:rPr>
          <w:rFonts w:eastAsia="Times New Roman" w:cstheme="minorHAnsi"/>
          <w:kern w:val="0"/>
          <w:lang w:eastAsia="nl-NL"/>
          <w14:ligatures w14:val="none"/>
        </w:rPr>
        <w:t xml:space="preserve"> met weinig werk</w:t>
      </w:r>
    </w:p>
    <w:p w14:paraId="19E0DC2C" w14:textId="77777777" w:rsidR="008C350B" w:rsidRPr="008C350B" w:rsidRDefault="008C350B" w:rsidP="008C350B">
      <w:pPr>
        <w:numPr>
          <w:ilvl w:val="0"/>
          <w:numId w:val="1"/>
        </w:numPr>
        <w:spacing w:after="0" w:line="240" w:lineRule="auto"/>
        <w:ind w:left="495"/>
        <w:rPr>
          <w:rFonts w:eastAsia="Times New Roman" w:cstheme="minorHAnsi"/>
          <w:kern w:val="0"/>
          <w:lang w:eastAsia="nl-NL"/>
          <w14:ligatures w14:val="none"/>
        </w:rPr>
      </w:pPr>
      <w:r w:rsidRPr="008C350B">
        <w:rPr>
          <w:rFonts w:eastAsia="Times New Roman" w:cstheme="minorHAnsi"/>
          <w:kern w:val="0"/>
          <w:lang w:eastAsia="nl-NL"/>
          <w14:ligatures w14:val="none"/>
        </w:rPr>
        <w:t>Ouders met schulden</w:t>
      </w:r>
    </w:p>
    <w:p w14:paraId="626B53EE" w14:textId="77777777" w:rsidR="008C350B" w:rsidRPr="008C350B" w:rsidRDefault="008C350B" w:rsidP="008C350B">
      <w:pPr>
        <w:spacing w:after="0" w:line="240" w:lineRule="auto"/>
        <w:rPr>
          <w:rFonts w:eastAsia="Times New Roman" w:cstheme="minorHAnsi"/>
          <w:kern w:val="0"/>
          <w:lang w:eastAsia="nl-NL"/>
          <w14:ligatures w14:val="none"/>
        </w:rPr>
      </w:pPr>
      <w:r w:rsidRPr="008C350B">
        <w:rPr>
          <w:rFonts w:eastAsia="Times New Roman" w:cstheme="minorHAnsi"/>
          <w:kern w:val="0"/>
          <w:lang w:eastAsia="nl-NL"/>
          <w14:ligatures w14:val="none"/>
        </w:rPr>
        <w:t>Hebben je kinderen een U-pas? Geef dan het geldige nummer van de passen door bij je aanvraag. Kinderen met een U-pas helpen we altijd!</w:t>
      </w:r>
    </w:p>
    <w:p w14:paraId="4A7FCA65" w14:textId="77777777" w:rsidR="008C350B" w:rsidRPr="008C350B" w:rsidRDefault="008C350B" w:rsidP="008C350B">
      <w:pPr>
        <w:spacing w:after="0" w:line="240" w:lineRule="auto"/>
        <w:rPr>
          <w:rFonts w:eastAsia="Times New Roman" w:cstheme="minorHAnsi"/>
          <w:kern w:val="0"/>
          <w:lang w:eastAsia="nl-NL"/>
          <w14:ligatures w14:val="none"/>
        </w:rPr>
      </w:pPr>
      <w:r w:rsidRPr="008C350B">
        <w:rPr>
          <w:rFonts w:eastAsia="Times New Roman" w:cstheme="minorHAnsi"/>
          <w:kern w:val="0"/>
          <w:lang w:eastAsia="nl-NL"/>
          <w14:ligatures w14:val="none"/>
        </w:rPr>
        <w:t>Aanvragen kunnen ook door hulpverleners (bijv. de school, van Houten en co, een kerk, Leger des Heils enz.) gedaan worden. Dit uiteraard na toestemming van het gezin.</w:t>
      </w:r>
    </w:p>
    <w:p w14:paraId="238464FA" w14:textId="77777777" w:rsidR="008C350B" w:rsidRPr="008C350B" w:rsidRDefault="008C350B" w:rsidP="008C350B">
      <w:pPr>
        <w:rPr>
          <w:rFonts w:cstheme="minorHAnsi"/>
        </w:rPr>
      </w:pPr>
    </w:p>
    <w:p w14:paraId="14E53CC0" w14:textId="683C514F" w:rsidR="008C350B" w:rsidRPr="008C350B" w:rsidRDefault="008C350B" w:rsidP="008C350B">
      <w:pPr>
        <w:spacing w:after="0" w:line="240" w:lineRule="auto"/>
        <w:outlineLvl w:val="0"/>
        <w:rPr>
          <w:rFonts w:eastAsia="Times New Roman" w:cstheme="minorHAnsi"/>
          <w:b/>
          <w:bCs/>
          <w:kern w:val="36"/>
          <w:sz w:val="28"/>
          <w:szCs w:val="28"/>
          <w:lang w:eastAsia="nl-NL"/>
          <w14:ligatures w14:val="none"/>
        </w:rPr>
      </w:pPr>
      <w:r w:rsidRPr="008C350B">
        <w:rPr>
          <w:rFonts w:eastAsia="Times New Roman" w:cstheme="minorHAnsi"/>
          <w:b/>
          <w:bCs/>
          <w:kern w:val="36"/>
          <w:sz w:val="28"/>
          <w:szCs w:val="28"/>
          <w:lang w:eastAsia="nl-NL"/>
          <w14:ligatures w14:val="none"/>
        </w:rPr>
        <w:t>Muziek-dans-schilderen</w:t>
      </w:r>
    </w:p>
    <w:p w14:paraId="0C477E05" w14:textId="77777777" w:rsidR="008C350B" w:rsidRPr="008C350B" w:rsidRDefault="008C350B" w:rsidP="008C350B">
      <w:pPr>
        <w:spacing w:after="0" w:line="240" w:lineRule="auto"/>
        <w:rPr>
          <w:rFonts w:eastAsia="Times New Roman" w:cstheme="minorHAnsi"/>
          <w:kern w:val="0"/>
          <w:lang w:eastAsia="nl-NL"/>
          <w14:ligatures w14:val="none"/>
        </w:rPr>
      </w:pPr>
      <w:r w:rsidRPr="008C350B">
        <w:rPr>
          <w:rFonts w:eastAsia="Times New Roman" w:cstheme="minorHAnsi"/>
          <w:kern w:val="0"/>
          <w:lang w:eastAsia="nl-NL"/>
          <w14:ligatures w14:val="none"/>
        </w:rPr>
        <w:t>Wil je kind een muziekinstrument leren bespelen? Of zingen in een musical en op het toneel staan? Dansen, schilderen, tekenen of met video aan de slag?</w:t>
      </w:r>
    </w:p>
    <w:p w14:paraId="2DBA370C" w14:textId="064D0B22" w:rsidR="008C350B" w:rsidRPr="008C350B" w:rsidRDefault="008C350B" w:rsidP="008C350B">
      <w:pPr>
        <w:spacing w:after="0" w:line="240" w:lineRule="auto"/>
        <w:rPr>
          <w:rFonts w:eastAsia="Times New Roman" w:cstheme="minorHAnsi"/>
          <w:kern w:val="0"/>
          <w:lang w:eastAsia="nl-NL"/>
          <w14:ligatures w14:val="none"/>
        </w:rPr>
      </w:pPr>
      <w:r w:rsidRPr="008C350B">
        <w:rPr>
          <w:rFonts w:eastAsia="Times New Roman" w:cstheme="minorHAnsi"/>
          <w:kern w:val="0"/>
          <w:lang w:eastAsia="nl-NL"/>
          <w14:ligatures w14:val="none"/>
        </w:rPr>
        <w:t xml:space="preserve">Met alle cultuuraanbieders in Houten werkt Leergeld samen. Met het Houtens Muziek Collectief, </w:t>
      </w:r>
      <w:r w:rsidR="001D73F8">
        <w:rPr>
          <w:rFonts w:eastAsia="Times New Roman" w:cstheme="minorHAnsi"/>
          <w:kern w:val="0"/>
          <w:lang w:eastAsia="nl-NL"/>
          <w14:ligatures w14:val="none"/>
        </w:rPr>
        <w:t xml:space="preserve">Muziekvereniging </w:t>
      </w:r>
      <w:r w:rsidR="004440AD">
        <w:rPr>
          <w:rFonts w:eastAsia="Times New Roman" w:cstheme="minorHAnsi"/>
          <w:kern w:val="0"/>
          <w:lang w:eastAsia="nl-NL"/>
          <w14:ligatures w14:val="none"/>
        </w:rPr>
        <w:t>Kunst Na Arbeid</w:t>
      </w:r>
      <w:r w:rsidR="001D73F8">
        <w:rPr>
          <w:rFonts w:eastAsia="Times New Roman" w:cstheme="minorHAnsi"/>
          <w:kern w:val="0"/>
          <w:lang w:eastAsia="nl-NL"/>
          <w14:ligatures w14:val="none"/>
        </w:rPr>
        <w:t xml:space="preserve">, </w:t>
      </w:r>
      <w:r w:rsidRPr="008C350B">
        <w:rPr>
          <w:rFonts w:eastAsia="Times New Roman" w:cstheme="minorHAnsi"/>
          <w:kern w:val="0"/>
          <w:lang w:eastAsia="nl-NL"/>
          <w14:ligatures w14:val="none"/>
        </w:rPr>
        <w:t xml:space="preserve">de dansscholen, docenten beeldende kunst en Theaterschool Aan de Slinger. Het gehele cursusgeld wordt vergoed en ook voor de benodigde instrumenten, kleding of materialen is er een vergoeding. Doe een aanvraag bij Leergeld en je kinderen kunnen gaan spelen, zingen, toneelspelen en aan de slag met hun nieuwe hobby. Leergeld werkt hiervoor hecht samen met Jeugdfonds </w:t>
      </w:r>
      <w:proofErr w:type="spellStart"/>
      <w:r w:rsidRPr="008C350B">
        <w:rPr>
          <w:rFonts w:eastAsia="Times New Roman" w:cstheme="minorHAnsi"/>
          <w:kern w:val="0"/>
          <w:lang w:eastAsia="nl-NL"/>
          <w14:ligatures w14:val="none"/>
        </w:rPr>
        <w:t>Sport&amp;Cultuur</w:t>
      </w:r>
      <w:proofErr w:type="spellEnd"/>
      <w:r w:rsidRPr="008C350B">
        <w:rPr>
          <w:rFonts w:eastAsia="Times New Roman" w:cstheme="minorHAnsi"/>
          <w:kern w:val="0"/>
          <w:lang w:eastAsia="nl-NL"/>
          <w14:ligatures w14:val="none"/>
        </w:rPr>
        <w:t xml:space="preserve"> Utrecht.</w:t>
      </w:r>
    </w:p>
    <w:p w14:paraId="3D40B9AD" w14:textId="77777777" w:rsidR="00396382" w:rsidRPr="008C350B" w:rsidRDefault="00396382" w:rsidP="008C350B">
      <w:pPr>
        <w:spacing w:after="0"/>
      </w:pPr>
    </w:p>
    <w:sectPr w:rsidR="00396382" w:rsidRPr="008C3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7E1"/>
    <w:multiLevelType w:val="multilevel"/>
    <w:tmpl w:val="8F4E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63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0B"/>
    <w:rsid w:val="001D73F8"/>
    <w:rsid w:val="001E4AAD"/>
    <w:rsid w:val="00396382"/>
    <w:rsid w:val="004440AD"/>
    <w:rsid w:val="008C350B"/>
    <w:rsid w:val="00D4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16D"/>
  <w15:chartTrackingRefBased/>
  <w15:docId w15:val="{13D54FEE-7686-4964-8546-AC80921F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3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Heading2">
    <w:name w:val="heading 2"/>
    <w:basedOn w:val="Normal"/>
    <w:next w:val="Normal"/>
    <w:link w:val="Heading2Char"/>
    <w:uiPriority w:val="9"/>
    <w:semiHidden/>
    <w:unhideWhenUsed/>
    <w:qFormat/>
    <w:rsid w:val="008C3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0B"/>
    <w:rPr>
      <w:rFonts w:ascii="Times New Roman" w:eastAsia="Times New Roman" w:hAnsi="Times New Roman" w:cs="Times New Roman"/>
      <w:b/>
      <w:bCs/>
      <w:kern w:val="36"/>
      <w:sz w:val="48"/>
      <w:szCs w:val="48"/>
      <w:lang w:eastAsia="nl-NL"/>
      <w14:ligatures w14:val="none"/>
    </w:rPr>
  </w:style>
  <w:style w:type="paragraph" w:styleId="NormalWeb">
    <w:name w:val="Normal (Web)"/>
    <w:basedOn w:val="Normal"/>
    <w:uiPriority w:val="99"/>
    <w:semiHidden/>
    <w:unhideWhenUsed/>
    <w:rsid w:val="008C350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Heading2Char">
    <w:name w:val="Heading 2 Char"/>
    <w:basedOn w:val="DefaultParagraphFont"/>
    <w:link w:val="Heading2"/>
    <w:uiPriority w:val="9"/>
    <w:semiHidden/>
    <w:rsid w:val="008C350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C350B"/>
    <w:rPr>
      <w:b/>
      <w:bCs/>
    </w:rPr>
  </w:style>
  <w:style w:type="character" w:styleId="Hyperlink">
    <w:name w:val="Hyperlink"/>
    <w:basedOn w:val="DefaultParagraphFont"/>
    <w:uiPriority w:val="99"/>
    <w:unhideWhenUsed/>
    <w:rsid w:val="008C350B"/>
    <w:rPr>
      <w:color w:val="0563C1" w:themeColor="hyperlink"/>
      <w:u w:val="single"/>
    </w:rPr>
  </w:style>
  <w:style w:type="character" w:styleId="UnresolvedMention">
    <w:name w:val="Unresolved Mention"/>
    <w:basedOn w:val="DefaultParagraphFont"/>
    <w:uiPriority w:val="99"/>
    <w:semiHidden/>
    <w:unhideWhenUsed/>
    <w:rsid w:val="008C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4870">
      <w:bodyDiv w:val="1"/>
      <w:marLeft w:val="0"/>
      <w:marRight w:val="0"/>
      <w:marTop w:val="0"/>
      <w:marBottom w:val="0"/>
      <w:divBdr>
        <w:top w:val="none" w:sz="0" w:space="0" w:color="auto"/>
        <w:left w:val="none" w:sz="0" w:space="0" w:color="auto"/>
        <w:bottom w:val="none" w:sz="0" w:space="0" w:color="auto"/>
        <w:right w:val="none" w:sz="0" w:space="0" w:color="auto"/>
      </w:divBdr>
      <w:divsChild>
        <w:div w:id="1830096618">
          <w:marLeft w:val="0"/>
          <w:marRight w:val="0"/>
          <w:marTop w:val="0"/>
          <w:marBottom w:val="0"/>
          <w:divBdr>
            <w:top w:val="none" w:sz="0" w:space="0" w:color="auto"/>
            <w:left w:val="none" w:sz="0" w:space="0" w:color="auto"/>
            <w:bottom w:val="none" w:sz="0" w:space="0" w:color="auto"/>
            <w:right w:val="none" w:sz="0" w:space="0" w:color="auto"/>
          </w:divBdr>
          <w:divsChild>
            <w:div w:id="1183278367">
              <w:marLeft w:val="-225"/>
              <w:marRight w:val="-225"/>
              <w:marTop w:val="0"/>
              <w:marBottom w:val="0"/>
              <w:divBdr>
                <w:top w:val="none" w:sz="0" w:space="0" w:color="auto"/>
                <w:left w:val="none" w:sz="0" w:space="0" w:color="auto"/>
                <w:bottom w:val="none" w:sz="0" w:space="0" w:color="auto"/>
                <w:right w:val="none" w:sz="0" w:space="0" w:color="auto"/>
              </w:divBdr>
              <w:divsChild>
                <w:div w:id="12807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9621">
          <w:marLeft w:val="0"/>
          <w:marRight w:val="0"/>
          <w:marTop w:val="0"/>
          <w:marBottom w:val="0"/>
          <w:divBdr>
            <w:top w:val="none" w:sz="0" w:space="0" w:color="auto"/>
            <w:left w:val="none" w:sz="0" w:space="0" w:color="auto"/>
            <w:bottom w:val="none" w:sz="0" w:space="0" w:color="auto"/>
            <w:right w:val="none" w:sz="0" w:space="0" w:color="auto"/>
          </w:divBdr>
          <w:divsChild>
            <w:div w:id="121965540">
              <w:marLeft w:val="0"/>
              <w:marRight w:val="0"/>
              <w:marTop w:val="0"/>
              <w:marBottom w:val="0"/>
              <w:divBdr>
                <w:top w:val="none" w:sz="0" w:space="0" w:color="auto"/>
                <w:left w:val="none" w:sz="0" w:space="0" w:color="auto"/>
                <w:bottom w:val="none" w:sz="0" w:space="0" w:color="auto"/>
                <w:right w:val="none" w:sz="0" w:space="0" w:color="auto"/>
              </w:divBdr>
              <w:divsChild>
                <w:div w:id="779183101">
                  <w:marLeft w:val="0"/>
                  <w:marRight w:val="0"/>
                  <w:marTop w:val="0"/>
                  <w:marBottom w:val="0"/>
                  <w:divBdr>
                    <w:top w:val="none" w:sz="0" w:space="0" w:color="auto"/>
                    <w:left w:val="none" w:sz="0" w:space="0" w:color="auto"/>
                    <w:bottom w:val="none" w:sz="0" w:space="0" w:color="auto"/>
                    <w:right w:val="none" w:sz="0" w:space="0" w:color="auto"/>
                  </w:divBdr>
                  <w:divsChild>
                    <w:div w:id="925918790">
                      <w:marLeft w:val="-225"/>
                      <w:marRight w:val="-225"/>
                      <w:marTop w:val="0"/>
                      <w:marBottom w:val="0"/>
                      <w:divBdr>
                        <w:top w:val="none" w:sz="0" w:space="0" w:color="auto"/>
                        <w:left w:val="none" w:sz="0" w:space="0" w:color="auto"/>
                        <w:bottom w:val="none" w:sz="0" w:space="0" w:color="auto"/>
                        <w:right w:val="none" w:sz="0" w:space="0" w:color="auto"/>
                      </w:divBdr>
                      <w:divsChild>
                        <w:div w:id="1335917541">
                          <w:marLeft w:val="0"/>
                          <w:marRight w:val="0"/>
                          <w:marTop w:val="0"/>
                          <w:marBottom w:val="0"/>
                          <w:divBdr>
                            <w:top w:val="none" w:sz="0" w:space="0" w:color="auto"/>
                            <w:left w:val="none" w:sz="0" w:space="0" w:color="auto"/>
                            <w:bottom w:val="none" w:sz="0" w:space="0" w:color="auto"/>
                            <w:right w:val="none" w:sz="0" w:space="0" w:color="auto"/>
                          </w:divBdr>
                          <w:divsChild>
                            <w:div w:id="1301156844">
                              <w:marLeft w:val="0"/>
                              <w:marRight w:val="0"/>
                              <w:marTop w:val="0"/>
                              <w:marBottom w:val="0"/>
                              <w:divBdr>
                                <w:top w:val="none" w:sz="0" w:space="0" w:color="auto"/>
                                <w:left w:val="none" w:sz="0" w:space="0" w:color="auto"/>
                                <w:bottom w:val="none" w:sz="0" w:space="0" w:color="auto"/>
                                <w:right w:val="none" w:sz="0" w:space="0" w:color="auto"/>
                              </w:divBdr>
                              <w:divsChild>
                                <w:div w:id="7676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5749">
      <w:bodyDiv w:val="1"/>
      <w:marLeft w:val="0"/>
      <w:marRight w:val="0"/>
      <w:marTop w:val="0"/>
      <w:marBottom w:val="0"/>
      <w:divBdr>
        <w:top w:val="none" w:sz="0" w:space="0" w:color="auto"/>
        <w:left w:val="none" w:sz="0" w:space="0" w:color="auto"/>
        <w:bottom w:val="none" w:sz="0" w:space="0" w:color="auto"/>
        <w:right w:val="none" w:sz="0" w:space="0" w:color="auto"/>
      </w:divBdr>
      <w:divsChild>
        <w:div w:id="1715226746">
          <w:marLeft w:val="0"/>
          <w:marRight w:val="0"/>
          <w:marTop w:val="0"/>
          <w:marBottom w:val="0"/>
          <w:divBdr>
            <w:top w:val="none" w:sz="0" w:space="0" w:color="auto"/>
            <w:left w:val="none" w:sz="0" w:space="0" w:color="auto"/>
            <w:bottom w:val="none" w:sz="0" w:space="0" w:color="auto"/>
            <w:right w:val="none" w:sz="0" w:space="0" w:color="auto"/>
          </w:divBdr>
          <w:divsChild>
            <w:div w:id="755128445">
              <w:marLeft w:val="-225"/>
              <w:marRight w:val="-225"/>
              <w:marTop w:val="0"/>
              <w:marBottom w:val="0"/>
              <w:divBdr>
                <w:top w:val="none" w:sz="0" w:space="0" w:color="auto"/>
                <w:left w:val="none" w:sz="0" w:space="0" w:color="auto"/>
                <w:bottom w:val="none" w:sz="0" w:space="0" w:color="auto"/>
                <w:right w:val="none" w:sz="0" w:space="0" w:color="auto"/>
              </w:divBdr>
              <w:divsChild>
                <w:div w:id="1959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9582">
          <w:marLeft w:val="0"/>
          <w:marRight w:val="0"/>
          <w:marTop w:val="0"/>
          <w:marBottom w:val="0"/>
          <w:divBdr>
            <w:top w:val="none" w:sz="0" w:space="0" w:color="auto"/>
            <w:left w:val="none" w:sz="0" w:space="0" w:color="auto"/>
            <w:bottom w:val="none" w:sz="0" w:space="0" w:color="auto"/>
            <w:right w:val="none" w:sz="0" w:space="0" w:color="auto"/>
          </w:divBdr>
          <w:divsChild>
            <w:div w:id="1681272810">
              <w:marLeft w:val="0"/>
              <w:marRight w:val="0"/>
              <w:marTop w:val="0"/>
              <w:marBottom w:val="0"/>
              <w:divBdr>
                <w:top w:val="none" w:sz="0" w:space="0" w:color="auto"/>
                <w:left w:val="none" w:sz="0" w:space="0" w:color="auto"/>
                <w:bottom w:val="none" w:sz="0" w:space="0" w:color="auto"/>
                <w:right w:val="none" w:sz="0" w:space="0" w:color="auto"/>
              </w:divBdr>
              <w:divsChild>
                <w:div w:id="793911147">
                  <w:marLeft w:val="0"/>
                  <w:marRight w:val="0"/>
                  <w:marTop w:val="0"/>
                  <w:marBottom w:val="0"/>
                  <w:divBdr>
                    <w:top w:val="none" w:sz="0" w:space="0" w:color="auto"/>
                    <w:left w:val="none" w:sz="0" w:space="0" w:color="auto"/>
                    <w:bottom w:val="none" w:sz="0" w:space="0" w:color="auto"/>
                    <w:right w:val="none" w:sz="0" w:space="0" w:color="auto"/>
                  </w:divBdr>
                  <w:divsChild>
                    <w:div w:id="457334615">
                      <w:marLeft w:val="-225"/>
                      <w:marRight w:val="-225"/>
                      <w:marTop w:val="0"/>
                      <w:marBottom w:val="0"/>
                      <w:divBdr>
                        <w:top w:val="none" w:sz="0" w:space="0" w:color="auto"/>
                        <w:left w:val="none" w:sz="0" w:space="0" w:color="auto"/>
                        <w:bottom w:val="none" w:sz="0" w:space="0" w:color="auto"/>
                        <w:right w:val="none" w:sz="0" w:space="0" w:color="auto"/>
                      </w:divBdr>
                      <w:divsChild>
                        <w:div w:id="2108693346">
                          <w:marLeft w:val="0"/>
                          <w:marRight w:val="0"/>
                          <w:marTop w:val="0"/>
                          <w:marBottom w:val="0"/>
                          <w:divBdr>
                            <w:top w:val="none" w:sz="0" w:space="0" w:color="auto"/>
                            <w:left w:val="none" w:sz="0" w:space="0" w:color="auto"/>
                            <w:bottom w:val="none" w:sz="0" w:space="0" w:color="auto"/>
                            <w:right w:val="none" w:sz="0" w:space="0" w:color="auto"/>
                          </w:divBdr>
                          <w:divsChild>
                            <w:div w:id="1400203044">
                              <w:marLeft w:val="0"/>
                              <w:marRight w:val="0"/>
                              <w:marTop w:val="0"/>
                              <w:marBottom w:val="0"/>
                              <w:divBdr>
                                <w:top w:val="none" w:sz="0" w:space="0" w:color="auto"/>
                                <w:left w:val="none" w:sz="0" w:space="0" w:color="auto"/>
                                <w:bottom w:val="none" w:sz="0" w:space="0" w:color="auto"/>
                                <w:right w:val="none" w:sz="0" w:space="0" w:color="auto"/>
                              </w:divBdr>
                              <w:divsChild>
                                <w:div w:id="1342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ergeldhou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Titulaer</dc:creator>
  <cp:keywords/>
  <dc:description/>
  <cp:lastModifiedBy>Meijer, Harold</cp:lastModifiedBy>
  <cp:revision>5</cp:revision>
  <cp:lastPrinted>2023-09-05T13:02:00Z</cp:lastPrinted>
  <dcterms:created xsi:type="dcterms:W3CDTF">2023-09-05T12:55:00Z</dcterms:created>
  <dcterms:modified xsi:type="dcterms:W3CDTF">2023-09-28T14:53:00Z</dcterms:modified>
</cp:coreProperties>
</file>